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sz w:val="22"/>
          <w:szCs w:val="22"/>
          <w:lang w:val="pl-PL"/>
        </w:rPr>
      </w:pPr>
      <w:r>
        <w:rPr>
          <w:sz w:val="22"/>
          <w:szCs w:val="22"/>
        </w:rPr>
        <w:t>DRWINIA dnia: 20</w:t>
      </w:r>
      <w:r>
        <w:rPr>
          <w:rFonts w:hint="default"/>
          <w:sz w:val="22"/>
          <w:szCs w:val="22"/>
          <w:lang w:val="pl-PL"/>
        </w:rPr>
        <w:t>21-08-07</w:t>
      </w:r>
    </w:p>
    <w:p>
      <w:pPr>
        <w:rPr>
          <w:b/>
          <w:bCs/>
          <w:sz w:val="22"/>
          <w:szCs w:val="22"/>
        </w:rPr>
      </w:pPr>
    </w:p>
    <w:p>
      <w:pPr>
        <w:spacing w:line="276" w:lineRule="auto"/>
        <w:ind w:left="0" w:leftChars="0" w:firstLine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Gminny Ośrodek Pomocy Społecznej w Drwini </w:t>
      </w:r>
    </w:p>
    <w:p>
      <w:pPr>
        <w:spacing w:line="276" w:lineRule="auto"/>
        <w:ind w:left="0" w:leftChars="0" w:firstLine="0" w:firstLineChars="0"/>
        <w:rPr>
          <w:b/>
          <w:sz w:val="22"/>
          <w:szCs w:val="22"/>
        </w:rPr>
      </w:pPr>
      <w:r>
        <w:rPr>
          <w:b/>
          <w:sz w:val="22"/>
          <w:szCs w:val="22"/>
        </w:rPr>
        <w:t>Drwinia 57, 32-709 Drwinia</w:t>
      </w:r>
    </w:p>
    <w:p>
      <w:pPr>
        <w:pStyle w:val="8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spacing w:before="120" w:after="120"/>
        <w:jc w:val="center"/>
        <w:rPr>
          <w:rFonts w:hint="default" w:ascii="Times New Roman" w:hAnsi="Times New Roman" w:eastAsia="Courier New"/>
          <w:b/>
          <w:sz w:val="22"/>
          <w:szCs w:val="22"/>
        </w:rPr>
      </w:pPr>
      <w:r>
        <w:rPr>
          <w:rFonts w:hint="default" w:ascii="Times New Roman" w:hAnsi="Times New Roman" w:eastAsia="Courier New"/>
          <w:b/>
          <w:sz w:val="22"/>
          <w:szCs w:val="22"/>
        </w:rPr>
        <w:t>OGŁOSZENIE</w:t>
      </w:r>
    </w:p>
    <w:p>
      <w:pPr>
        <w:spacing w:before="120" w:after="120"/>
        <w:jc w:val="center"/>
        <w:rPr>
          <w:rFonts w:hint="default" w:ascii="Times New Roman" w:hAnsi="Times New Roman" w:eastAsia="Courier New"/>
          <w:b/>
          <w:sz w:val="22"/>
          <w:szCs w:val="22"/>
        </w:rPr>
      </w:pPr>
      <w:r>
        <w:rPr>
          <w:rFonts w:hint="default" w:ascii="Times New Roman" w:hAnsi="Times New Roman" w:eastAsia="Courier New"/>
          <w:b/>
          <w:sz w:val="22"/>
          <w:szCs w:val="22"/>
        </w:rPr>
        <w:t>o wyborze najkorzystniejszej oferty</w:t>
      </w:r>
    </w:p>
    <w:p>
      <w:pPr>
        <w:spacing w:before="120" w:after="120"/>
        <w:jc w:val="both"/>
        <w:rPr>
          <w:rFonts w:hint="default"/>
          <w:sz w:val="22"/>
          <w:szCs w:val="22"/>
        </w:rPr>
      </w:pPr>
      <w:r>
        <w:rPr>
          <w:bCs/>
          <w:sz w:val="22"/>
          <w:szCs w:val="22"/>
        </w:rPr>
        <w:t xml:space="preserve">Dotyczy </w:t>
      </w:r>
      <w:r>
        <w:rPr>
          <w:rFonts w:hint="default"/>
          <w:sz w:val="22"/>
          <w:szCs w:val="22"/>
        </w:rPr>
        <w:t>ogłoszenia o naborze na świadczenie usług z zakresu muzykoterapii w ramach terapii zajęciowej dla osób starszych tj.  15 uczestników projektu pn. „Utworzenie placówki zapewniającej dzienną opiekę i aktywizację osób niesamodzielnych na terenie Gminy Drwinia” współfinansowanego przez Unię Europejską w ramach Regionalnego Programu Operacyjnego Województwa Małopolskiego 2014-2020.</w:t>
      </w:r>
    </w:p>
    <w:p>
      <w:pPr>
        <w:spacing w:before="120" w:after="120"/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spacing w:before="12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Informuje się , że w toczącym się naborze na świadczenie usług z zakresu muzykoterapii w ramach terapii zajęciowej dla osób starszych tj.  15 uczestników projektu pn. „Utworzenie placówki zapewniającej dzienną opiekę i aktywizację osób niesamodzielnych na terenie Gminy Drwinia” współfinansowanego przez Unię Europejską w ramach Regionalnego Programu Operacyjnego Województwa Małopolskiego 2014-2020., jako najkorzystniejsza wybrana została oferta:</w:t>
      </w:r>
    </w:p>
    <w:tbl>
      <w:tblPr>
        <w:tblStyle w:val="3"/>
        <w:tblpPr w:leftFromText="180" w:rightFromText="180" w:vertAnchor="text" w:horzAnchor="page" w:tblpX="2782" w:tblpY="206"/>
        <w:tblOverlap w:val="never"/>
        <w:tblW w:w="4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rPr>
                <w:rFonts w:hint="default"/>
                <w:lang w:val="pl-PL"/>
              </w:rPr>
              <w:t>Liczba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Maciej Koczur &amp; Sons </w:t>
            </w:r>
          </w:p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Ul. Jana Matejki 2, 32-700 Bochnia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100,00 %</w:t>
            </w:r>
          </w:p>
        </w:tc>
      </w:tr>
    </w:tbl>
    <w:p>
      <w:pPr>
        <w:numPr>
          <w:ilvl w:val="0"/>
          <w:numId w:val="0"/>
        </w:numPr>
        <w:spacing w:before="120"/>
        <w:jc w:val="both"/>
        <w:rPr>
          <w:rFonts w:hint="default"/>
          <w:sz w:val="22"/>
          <w:szCs w:val="22"/>
        </w:rPr>
      </w:pPr>
    </w:p>
    <w:p>
      <w:pPr>
        <w:jc w:val="right"/>
      </w:pPr>
    </w:p>
    <w:p>
      <w:pPr>
        <w:numPr>
          <w:ilvl w:val="0"/>
          <w:numId w:val="0"/>
        </w:numPr>
        <w:jc w:val="left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  <w:r>
        <w:rPr>
          <w:rFonts w:hint="default"/>
          <w:sz w:val="22"/>
          <w:szCs w:val="22"/>
          <w:lang w:val="pl-PL"/>
        </w:rPr>
        <w:t>Jednocześnie informuje się, że w wyznaczonym terminie nie wpłynęło</w:t>
      </w:r>
      <w:bookmarkStart w:id="0" w:name="_GoBack"/>
      <w:bookmarkEnd w:id="0"/>
      <w:r>
        <w:rPr>
          <w:rFonts w:hint="default"/>
          <w:sz w:val="22"/>
          <w:szCs w:val="22"/>
          <w:lang w:val="pl-PL"/>
        </w:rPr>
        <w:t xml:space="preserve"> więcej ofert. </w:t>
      </w: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7"/>
      <w:tabs>
        <w:tab w:val="clear" w:pos="4536"/>
      </w:tabs>
      <w:jc w:val="center"/>
    </w:pPr>
  </w:p>
  <w:p>
    <w:pPr>
      <w:pStyle w:val="7"/>
      <w:tabs>
        <w:tab w:val="clear" w:pos="4536"/>
      </w:tabs>
      <w:jc w:val="center"/>
    </w:pPr>
    <w:r>
      <w:t>System Pro Publico © DataComp</w:t>
    </w:r>
    <w:r>
      <w:tab/>
    </w:r>
    <w:r>
      <w:rPr>
        <w:rStyle w:val="9"/>
      </w:rPr>
      <w:t xml:space="preserve">Strona: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</w:rPr>
      <w:t>/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cs="Calibri"/>
      </w:rPr>
      <w:drawing>
        <wp:inline distT="0" distB="0" distL="114300" distR="114300">
          <wp:extent cx="5760085" cy="491490"/>
          <wp:effectExtent l="0" t="0" r="12065" b="3810"/>
          <wp:docPr id="1" name="Obraz 1" descr="EFS_kolor-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kolor-300dpi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7F57"/>
    <w:rsid w:val="009D19BD"/>
    <w:rsid w:val="009F189D"/>
    <w:rsid w:val="00A80738"/>
    <w:rsid w:val="00B92B11"/>
    <w:rsid w:val="00C236D3"/>
    <w:rsid w:val="00C659E2"/>
    <w:rsid w:val="00CB0802"/>
    <w:rsid w:val="00D7128F"/>
    <w:rsid w:val="00E43DEE"/>
    <w:rsid w:val="00EA3476"/>
    <w:rsid w:val="00F95C33"/>
    <w:rsid w:val="00FF4AB1"/>
    <w:rsid w:val="06CB2B9A"/>
    <w:rsid w:val="1685330F"/>
    <w:rsid w:val="217D5687"/>
    <w:rsid w:val="429B1506"/>
    <w:rsid w:val="51042D95"/>
    <w:rsid w:val="61592915"/>
    <w:rsid w:val="636E11D8"/>
    <w:rsid w:val="6E6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  <w:rPr>
      <w:sz w:val="24"/>
    </w:rPr>
  </w:style>
  <w:style w:type="paragraph" w:styleId="6">
    <w:name w:val="Body Text Indent"/>
    <w:basedOn w:val="1"/>
    <w:qFormat/>
    <w:uiPriority w:val="0"/>
    <w:pPr>
      <w:ind w:firstLine="426"/>
      <w:jc w:val="both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qFormat/>
    <w:uiPriority w:val="15"/>
    <w:pPr>
      <w:tabs>
        <w:tab w:val="center" w:pos="4536"/>
        <w:tab w:val="right" w:pos="9072"/>
      </w:tabs>
    </w:pPr>
  </w:style>
  <w:style w:type="character" w:styleId="9">
    <w:name w:val="page number"/>
    <w:basedOn w:val="2"/>
    <w:qFormat/>
    <w:uiPriority w:val="0"/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agłówek Znak"/>
    <w:link w:val="8"/>
    <w:qFormat/>
    <w:uiPriority w:val="15"/>
  </w:style>
  <w:style w:type="character" w:customStyle="1" w:styleId="12">
    <w:name w:val="Tekst dymka Znak"/>
    <w:basedOn w:val="2"/>
    <w:link w:val="4"/>
    <w:qFormat/>
    <w:uiPriority w:val="0"/>
    <w:rPr>
      <w:rFonts w:ascii="Segoe UI" w:hAnsi="Segoe UI" w:cs="Segoe UI"/>
      <w:sz w:val="18"/>
      <w:szCs w:val="18"/>
    </w:rPr>
  </w:style>
  <w:style w:type="paragraph" w:customStyle="1" w:styleId="13">
    <w:name w:val="Akapit z listą"/>
    <w:basedOn w:val="1"/>
    <w:qFormat/>
    <w:uiPriority w:val="6"/>
    <w:pPr>
      <w:spacing w:before="0" w:after="200"/>
      <w:ind w:left="720" w:right="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Company>Datacomp Sp. z o.o.</Company>
  <Pages>1</Pages>
  <Words>261</Words>
  <Characters>1503</Characters>
  <Lines>12</Lines>
  <Paragraphs>3</Paragraphs>
  <TotalTime>1</TotalTime>
  <ScaleCrop>false</ScaleCrop>
  <LinksUpToDate>false</LinksUpToDate>
  <CharactersWithSpaces>1761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2020-02-18T09:10:00Z</dcterms:created>
  <dc:creator>UGDrwinia</dc:creator>
  <cp:lastModifiedBy>djeliczko</cp:lastModifiedBy>
  <cp:lastPrinted>2021-09-10T07:49:00Z</cp:lastPrinted>
  <dcterms:modified xsi:type="dcterms:W3CDTF">2021-09-10T12:14:16Z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1045-11.2.0.10294</vt:lpwstr>
  </property>
  <property fmtid="{D5CDD505-2E9C-101B-9397-08002B2CF9AE}" pid="3" name="ICV">
    <vt:lpwstr>A2C8BBC08E4E424BAD0BCF737976F063</vt:lpwstr>
  </property>
</Properties>
</file>